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《经济管理》关于公开数据和附件的使用说明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为推动构建中国管理学自主知识体系，营造公开、透明、诚信的学术环境和良好的学术生态，《经济管理》自2025年第1期起，将在官网（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）、公众号、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国知网、OSID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考文献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Style w:val="43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格式见后文附录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）。如因未明确引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用而造成违反学术规范、学术道德等的学术不端问题，作者和编辑部有权予以责任追究。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>
      <w:pPr>
        <w:pStyle w:val="38"/>
        <w:wordWrap w:val="0"/>
        <w:ind w:firstLine="5145" w:firstLineChars="245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《经济管理》编辑部</w:t>
      </w:r>
    </w:p>
    <w:p>
      <w:pPr>
        <w:pStyle w:val="38"/>
        <w:wordWrap w:val="0"/>
        <w:ind w:firstLine="5670" w:firstLineChars="27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2025年1月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>
      <w:pPr>
        <w:pStyle w:val="42"/>
        <w:wordWrap w:val="0"/>
        <w:ind w:firstLine="420" w:firstLineChars="200"/>
        <w:jc w:val="both"/>
        <w:rPr>
          <w:rStyle w:val="47"/>
          <w:rFonts w:ascii="Times New Roman" w:hAnsi="Times New Roman" w:cs="Times New Roman"/>
          <w:sz w:val="21"/>
          <w:szCs w:val="21"/>
        </w:rPr>
      </w:pPr>
      <w:r>
        <w:rPr>
          <w:rStyle w:val="47"/>
          <w:rFonts w:ascii="Times New Roman" w:hAnsi="Times New Roman" w:cs="Times New Roman"/>
          <w:sz w:val="21"/>
          <w:szCs w:val="21"/>
        </w:rPr>
        <w:t>引用示例：</w:t>
      </w:r>
    </w:p>
    <w:p>
      <w:pPr>
        <w:pStyle w:val="42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张军，刘长翠，孔晓冉，刘波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数据要素治理的价值发现功能</w:t>
      </w:r>
      <w:r>
        <w:rPr>
          <w:rFonts w:ascii="Times New Roman" w:hAnsi="Times New Roman" w:cs="Times New Roman"/>
          <w:color w:val="FF0000"/>
          <w:sz w:val="21"/>
          <w:szCs w:val="21"/>
        </w:rPr>
        <w:t>[J].北京:经济管理,2025,(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7</w:t>
      </w:r>
      <w:r>
        <w:rPr>
          <w:rFonts w:ascii="Times New Roman" w:hAnsi="Times New Roman" w:cs="Times New Roman"/>
          <w:color w:val="FF0000"/>
          <w:sz w:val="21"/>
          <w:szCs w:val="21"/>
        </w:rPr>
        <w:t>):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5</w:t>
      </w:r>
      <w:r>
        <w:rPr>
          <w:rFonts w:ascii="Times New Roman" w:hAnsi="Times New Roman" w:cs="Times New Roman"/>
          <w:color w:val="FF0000"/>
          <w:sz w:val="21"/>
          <w:szCs w:val="21"/>
        </w:rPr>
        <w:t>-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24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如果研究中使用了未在杂志纸质版刊发、但在杂志官方网站上正式公开发表的数字内容（包括数据集、程序代码、附录文件），请务必在研究成果正文中注明：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数据集（及程序代码等附件）来自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张军等</w:t>
      </w:r>
      <w:r>
        <w:rPr>
          <w:rFonts w:ascii="Times New Roman" w:hAnsi="Times New Roman" w:cs="Times New Roman"/>
          <w:color w:val="FF0000"/>
          <w:sz w:val="21"/>
          <w:szCs w:val="21"/>
        </w:rPr>
        <w:t>（2025）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，参见在《经济管理》网站（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https://jjgl.ajcass.com</w:t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）附件下载。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  <w:rsid w:val="02C5139E"/>
    <w:rsid w:val="1376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5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FollowedHyperlink"/>
    <w:basedOn w:val="16"/>
    <w:semiHidden/>
    <w:unhideWhenUsed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8">
    <w:name w:val="Hyperlink"/>
    <w:basedOn w:val="16"/>
    <w:unhideWhenUsed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Char"/>
    <w:basedOn w:val="16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Char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Char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Char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Char"/>
    <w:basedOn w:val="16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Char"/>
    <w:basedOn w:val="16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Char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Char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Char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Char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Char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Char"/>
    <w:basedOn w:val="16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Char"/>
    <w:basedOn w:val="16"/>
    <w:link w:val="34"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7">
    <w:name w:val="p1"/>
    <w:basedOn w:val="1"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Cs w:val="21"/>
      <w14:ligatures w14:val="none"/>
    </w:rPr>
  </w:style>
  <w:style w:type="paragraph" w:customStyle="1" w:styleId="38">
    <w:name w:val="p2"/>
    <w:basedOn w:val="1"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6"/>
      <w:szCs w:val="16"/>
      <w14:ligatures w14:val="none"/>
    </w:rPr>
  </w:style>
  <w:style w:type="paragraph" w:customStyle="1" w:styleId="39">
    <w:name w:val="p3"/>
    <w:basedOn w:val="1"/>
    <w:uiPriority w:val="0"/>
    <w:pPr>
      <w:widowControl/>
      <w:jc w:val="left"/>
    </w:pPr>
    <w:rPr>
      <w:rFonts w:ascii="Helvetica" w:hAnsi="Helvetica" w:eastAsia="宋体" w:cs="宋体"/>
      <w:color w:val="FB0007"/>
      <w:kern w:val="0"/>
      <w:sz w:val="16"/>
      <w:szCs w:val="16"/>
      <w14:ligatures w14:val="none"/>
    </w:rPr>
  </w:style>
  <w:style w:type="paragraph" w:customStyle="1" w:styleId="40">
    <w:name w:val="p4"/>
    <w:basedOn w:val="1"/>
    <w:uiPriority w:val="0"/>
    <w:pPr>
      <w:widowControl/>
      <w:jc w:val="left"/>
    </w:pPr>
    <w:rPr>
      <w:rFonts w:ascii="Helvetica" w:hAnsi="Helvetica" w:eastAsia="宋体" w:cs="宋体"/>
      <w:color w:val="0B5AB2"/>
      <w:kern w:val="0"/>
      <w:sz w:val="16"/>
      <w:szCs w:val="16"/>
      <w14:ligatures w14:val="none"/>
    </w:rPr>
  </w:style>
  <w:style w:type="paragraph" w:customStyle="1" w:styleId="41">
    <w:name w:val="p5"/>
    <w:basedOn w:val="1"/>
    <w:uiPriority w:val="0"/>
    <w:pPr>
      <w:widowControl/>
      <w:jc w:val="left"/>
    </w:pPr>
    <w:rPr>
      <w:rFonts w:ascii="Helvetica" w:hAnsi="Helvetica" w:eastAsia="宋体" w:cs="宋体"/>
      <w:color w:val="2B2B2B"/>
      <w:kern w:val="0"/>
      <w:sz w:val="16"/>
      <w:szCs w:val="16"/>
      <w14:ligatures w14:val="none"/>
    </w:rPr>
  </w:style>
  <w:style w:type="paragraph" w:customStyle="1" w:styleId="42">
    <w:name w:val="p6"/>
    <w:basedOn w:val="1"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4"/>
      <w:szCs w:val="14"/>
      <w14:ligatures w14:val="none"/>
    </w:rPr>
  </w:style>
  <w:style w:type="character" w:customStyle="1" w:styleId="43">
    <w:name w:val="s1"/>
    <w:basedOn w:val="16"/>
    <w:uiPriority w:val="0"/>
    <w:rPr>
      <w:color w:val="0B4CB4"/>
    </w:rPr>
  </w:style>
  <w:style w:type="character" w:customStyle="1" w:styleId="44">
    <w:name w:val="s2"/>
    <w:basedOn w:val="16"/>
    <w:uiPriority w:val="0"/>
    <w:rPr>
      <w:color w:val="FB0007"/>
    </w:rPr>
  </w:style>
  <w:style w:type="character" w:customStyle="1" w:styleId="45">
    <w:name w:val="s3"/>
    <w:basedOn w:val="16"/>
    <w:uiPriority w:val="0"/>
    <w:rPr>
      <w:color w:val="000000"/>
    </w:rPr>
  </w:style>
  <w:style w:type="character" w:customStyle="1" w:styleId="46">
    <w:name w:val="s4"/>
    <w:basedOn w:val="16"/>
    <w:uiPriority w:val="0"/>
    <w:rPr>
      <w:color w:val="2B2B2B"/>
    </w:rPr>
  </w:style>
  <w:style w:type="character" w:customStyle="1" w:styleId="47">
    <w:name w:val="s5"/>
    <w:basedOn w:val="16"/>
    <w:uiPriority w:val="0"/>
    <w:rPr>
      <w:rFonts w:hint="default" w:ascii="Helvetica" w:hAnsi="Helvetica"/>
      <w:color w:val="2B2B2B"/>
      <w:sz w:val="16"/>
      <w:szCs w:val="16"/>
    </w:rPr>
  </w:style>
  <w:style w:type="character" w:customStyle="1" w:styleId="48">
    <w:name w:val="Unresolved Mention"/>
    <w:basedOn w:val="16"/>
    <w:semiHidden/>
    <w:unhideWhenUsed/>
    <w:uiPriority w:val="99"/>
    <w:rPr>
      <w:color w:val="605E5C"/>
      <w:shd w:val="clear" w:color="auto" w:fill="E1DFDD"/>
    </w:rPr>
  </w:style>
  <w:style w:type="character" w:customStyle="1" w:styleId="49">
    <w:name w:val="页眉 Char"/>
    <w:basedOn w:val="16"/>
    <w:link w:val="12"/>
    <w:uiPriority w:val="99"/>
    <w:rPr>
      <w:sz w:val="18"/>
      <w:szCs w:val="18"/>
    </w:rPr>
  </w:style>
  <w:style w:type="character" w:customStyle="1" w:styleId="50">
    <w:name w:val="页脚 Char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525</Characters>
  <Lines>4</Lines>
  <Paragraphs>1</Paragraphs>
  <TotalTime>28</TotalTime>
  <ScaleCrop>false</ScaleCrop>
  <LinksUpToDate>false</LinksUpToDate>
  <CharactersWithSpaces>615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2025-02-28T06:37:00Z</dcterms:created>
  <dc:creator>先军 李</dc:creator>
  <cp:lastModifiedBy>Administrator</cp:lastModifiedBy>
  <dcterms:modified xsi:type="dcterms:W3CDTF">2025-07-21T06:32:54Z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47959CE08D93449BAAA9D06E69FDFD09</vt:lpwstr>
  </property>
</Properties>
</file>